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8"/>
          <w:szCs w:val="28"/>
          <w:rtl w:val="0"/>
        </w:rPr>
        <w:t xml:space="preserve">BIOL1902 16/09/2015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8"/>
          <w:szCs w:val="28"/>
          <w:rtl w:val="0"/>
        </w:rPr>
        <w:t xml:space="preserve">PLANTS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4"/>
          <w:szCs w:val="24"/>
          <w:rtl w:val="0"/>
        </w:rPr>
        <w:t xml:space="preserve">STRUCTURAL DEFENSES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Structural defenses reduce digestibility..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b w:val="1"/>
        </w:rPr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Bark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Seeds</w:t>
      </w:r>
      <w:r w:rsidDel="00000000" w:rsidR="00000000" w:rsidRPr="00000000">
        <w:rPr>
          <w:rFonts w:ascii="Abel" w:cs="Abel" w:eastAsia="Abel" w:hAnsi="Abel"/>
          <w:rtl w:val="0"/>
        </w:rPr>
        <w:t xml:space="preserve"> can have hard shells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Thorns (modified branches)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Spines (formed from modified leaves)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Prickles (outward epidermal growth)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Trichomes (plant hairs)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Glandular Trichomes (When the tip breaks off, a chemical/poison is released)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Physical+Chemical</w:t>
      </w:r>
    </w:p>
    <w:p w:rsidR="00000000" w:rsidDel="00000000" w:rsidP="00000000" w:rsidRDefault="00000000" w:rsidRPr="00000000">
      <w:pPr>
        <w:numPr>
          <w:ilvl w:val="2"/>
          <w:numId w:val="5"/>
        </w:numPr>
        <w:ind w:left="216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Water Smartweed has no trichomes when in water, but if water evaporates or drains out, it is more susceptible to predators and can grow them. </w:t>
      </w:r>
      <w:r w:rsidDel="00000000" w:rsidR="00000000" w:rsidRPr="00000000">
        <w:rPr>
          <w:rFonts w:ascii="Abel" w:cs="Abel" w:eastAsia="Abel" w:hAnsi="Abel"/>
          <w:color w:val="38761d"/>
          <w:rtl w:val="0"/>
        </w:rPr>
        <w:t xml:space="preserve">INDUCIBLE DEFENCE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Digestibility reducers (cellulose, hemicellulose and pectin are hard to digest)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Lignin gives leaves their stiffness and nuts +cherries pits their hardness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Silica is found in Horse Tails and grases (very abrasive, not many animals can digest it)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4"/>
          <w:szCs w:val="24"/>
          <w:rtl w:val="0"/>
        </w:rPr>
        <w:t xml:space="preserve">PLANT SECONDARY METABOLITES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Not all digestibility reducers are structural defenses.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ASTRINGENTS</w:t>
      </w:r>
      <w:r w:rsidDel="00000000" w:rsidR="00000000" w:rsidRPr="00000000">
        <w:rPr>
          <w:rFonts w:ascii="Abel" w:cs="Abel" w:eastAsia="Abel" w:hAnsi="Abel"/>
          <w:rtl w:val="0"/>
        </w:rPr>
        <w:t xml:space="preserve"> ex. Tannins (dry out the animal's mouth)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CALCIUM </w:t>
      </w:r>
      <w:r w:rsidDel="00000000" w:rsidR="00000000" w:rsidRPr="00000000">
        <w:rPr>
          <w:rFonts w:ascii="Abel" w:cs="Abel" w:eastAsia="Abel" w:hAnsi="Abel"/>
          <w:rtl w:val="0"/>
        </w:rPr>
        <w:t xml:space="preserve">is used as a deterrent ex. Skunk Cabbage or Arum plants (Arum plants have calcium oxalate crystals in their leaves that burn animal’s mouths) ex. of Arum Plants: Jack-in-the Pulpit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TERPENOIDS</w:t>
      </w:r>
      <w:r w:rsidDel="00000000" w:rsidR="00000000" w:rsidRPr="00000000">
        <w:rPr>
          <w:rFonts w:ascii="Abel" w:cs="Abel" w:eastAsia="Abel" w:hAnsi="Abel"/>
          <w:rtl w:val="0"/>
        </w:rPr>
        <w:t xml:space="preserve"> (taste bitter but have no nitrogen)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Milkweed (has Cardiac glycosides and Terpenoids)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Resin (new pine cones and poison ivy have resin containing terpenoids)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b w:val="1"/>
          <w:rtl w:val="0"/>
        </w:rPr>
        <w:t xml:space="preserve">ALKALOIDS</w:t>
      </w:r>
      <w:r w:rsidDel="00000000" w:rsidR="00000000" w:rsidRPr="00000000">
        <w:rPr>
          <w:rFonts w:ascii="Abel" w:cs="Abel" w:eastAsia="Abel" w:hAnsi="Abel"/>
          <w:rtl w:val="0"/>
        </w:rPr>
        <w:t xml:space="preserve"> (Toxins that contain nitrogen.)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ab/>
        <w:t xml:space="preserve">Alkaloids interfere with digestion by binding to digestive enzymes; some are sugar mimics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Buttercups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Asters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4"/>
          <w:szCs w:val="24"/>
          <w:rtl w:val="0"/>
        </w:rPr>
        <w:t xml:space="preserve">CONSTITUTIVE DEFENCES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Toxins that are produced on demand. Hydrogen cyanide (HCN) is inducible.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Black cherries have it in their leaves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Bracken (common fern)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4"/>
          <w:szCs w:val="24"/>
          <w:rtl w:val="0"/>
        </w:rPr>
        <w:t xml:space="preserve">WOUND HORMONES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When a plant is wounded, it can send out hormones to other areas of the plant to inform them of attack and when to release chemical defenses.  (ex. Potato plant)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sz w:val="24"/>
          <w:szCs w:val="24"/>
          <w:rtl w:val="0"/>
        </w:rPr>
        <w:t xml:space="preserve">INSECT GROWTH HORMONE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Some plants can produce it.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MH (Moulting hormone)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JH (Juvenile hormone)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When an insect is growing in its first stage it needs a mix of JH and MH. In the second stage, it requires only MH. Plants can create JH so that if a growing insect eats it in the 2nd and 3rd stages, it will never grow to become an adult.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Rocky Polypody and Bracken (both fern) produced MH </w:t>
      </w:r>
      <m:oMath>
        <m:r>
          <m:t>→</m:t>
        </m:r>
      </m:oMath>
      <w:r w:rsidDel="00000000" w:rsidR="00000000" w:rsidRPr="00000000">
        <w:rPr>
          <w:rFonts w:ascii="Abel" w:cs="Abel" w:eastAsia="Abel" w:hAnsi="Abel"/>
          <w:rtl w:val="0"/>
        </w:rPr>
        <w:t xml:space="preserve"> Phytoecdysones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Balsam Fir contains JH </w:t>
      </w:r>
      <m:oMath>
        <m:r>
          <m:t>→</m:t>
        </m:r>
      </m:oMath>
      <w:r w:rsidDel="00000000" w:rsidR="00000000" w:rsidRPr="00000000">
        <w:rPr>
          <w:rFonts w:ascii="Abel" w:cs="Abel" w:eastAsia="Abel" w:hAnsi="Abel"/>
          <w:rtl w:val="0"/>
        </w:rPr>
        <w:t xml:space="preserve"> Phytojuvenile Hormone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b w:val="1"/>
          <w:sz w:val="24"/>
          <w:szCs w:val="24"/>
          <w:rtl w:val="0"/>
        </w:rPr>
        <w:t xml:space="preserve">REPRODUCTIVE HORMONE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Phytoestrogens (mess up an animal’s reproductive system)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144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ex. Red Clover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Occurs in larger animals; if the animal can’t reproduce there are fewer young offspring to feed on the plant.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b w:val="1"/>
          <w:sz w:val="24"/>
          <w:szCs w:val="24"/>
          <w:rtl w:val="0"/>
        </w:rPr>
        <w:t xml:space="preserve">PHOTOTOXINS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Produce nasty side-effects; increasing the animal’s sensitivity to UV light. This can cause the animal to burn very easily and get sores from the sun that can become infected, and kill the animal.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ex. St-John’s-wort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b w:val="1"/>
          <w:sz w:val="24"/>
          <w:szCs w:val="24"/>
          <w:rtl w:val="0"/>
        </w:rPr>
        <w:t xml:space="preserve">WARNING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Scent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Some plants warn  of their toxicity, just as animal’s have aposematic colouring.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ex. Mustard advertise their toxicity via scent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Abel" w:cs="Abel" w:eastAsia="Abel" w:hAnsi="Abel"/>
          <w:b w:val="1"/>
          <w:sz w:val="24"/>
          <w:szCs w:val="24"/>
          <w:rtl w:val="0"/>
        </w:rPr>
        <w:t xml:space="preserve">Aposematic Colouring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Some plants change their colour when they are mature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ab/>
        <w:t xml:space="preserve">ex. Unripe blueberries are bright green to warn of bitterness but change colour after maturing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Abel" w:cs="Abel" w:eastAsia="Abel" w:hAnsi="Abel"/>
          <w:b w:val="1"/>
          <w:sz w:val="24"/>
          <w:szCs w:val="24"/>
          <w:rtl w:val="0"/>
        </w:rPr>
        <w:t xml:space="preserve">Under Attack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Plants can release phytohormones (chemical messengers) throughout the rest of its body that can initiate biochemical responses.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Abel" w:cs="Abel" w:eastAsia="Abel" w:hAnsi="Abel"/>
          <w:b w:val="1"/>
          <w:sz w:val="24"/>
          <w:szCs w:val="24"/>
          <w:rtl w:val="0"/>
        </w:rPr>
        <w:t xml:space="preserve">PROTECTION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Some plants pay other animals for protection.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Extrafloral nectaries provide food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ab/>
        <w:t xml:space="preserve">ex. Can attract ants to the plant to defend it from other insects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Some plants can call “911” for help.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Abe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bel-regular.ttf"/></Relationships>
</file>